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CD50" w14:textId="77777777" w:rsidR="00545E29" w:rsidRDefault="002649E9">
      <w:pPr>
        <w:pStyle w:val="Heading1"/>
      </w:pPr>
      <w:bookmarkStart w:id="0" w:name="_lo58gi72idik" w:colFirst="0" w:colLast="0"/>
      <w:bookmarkStart w:id="1" w:name="_GoBack"/>
      <w:bookmarkEnd w:id="0"/>
      <w:bookmarkEnd w:id="1"/>
      <w:r>
        <w:t>Area Puzzles using rearrangement</w:t>
      </w:r>
    </w:p>
    <w:p w14:paraId="4A6C3F58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At first sight these puzzles look like they will require a lot of work. But if you can spot a crafty way to rearrange the pieces, you shouldn’t need to do more than calculate the area of a square, circle or parallelogram - so in theory, KS3 pupils have all the tools they need to solve them.</w:t>
      </w:r>
    </w:p>
    <w:p w14:paraId="35C6DF2C" w14:textId="77777777" w:rsidR="00545E29" w:rsidRDefault="00545E29">
      <w:pPr>
        <w:rPr>
          <w:sz w:val="23"/>
          <w:szCs w:val="23"/>
          <w:highlight w:val="white"/>
        </w:rPr>
      </w:pPr>
    </w:p>
    <w:p w14:paraId="296C6A69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I have tried the Orange segments question with both Year 9 (who didn’t know how to calculate the area of a segment) and Year 11 (who did) and found that Year 9 were more successful - perhaps because the long-winded way wasn’t an option for them!</w:t>
      </w:r>
    </w:p>
    <w:p w14:paraId="3F3B064D" w14:textId="77777777" w:rsidR="00545E29" w:rsidRDefault="00545E29">
      <w:pPr>
        <w:rPr>
          <w:sz w:val="23"/>
          <w:szCs w:val="23"/>
          <w:highlight w:val="white"/>
        </w:rPr>
      </w:pPr>
    </w:p>
    <w:p w14:paraId="566D8EBD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Your students might benefit from seeing a solution to the first of these before they attempt the others - or you could give them a hint by telling them that rearrangement is a useful strategy (although it’s not the only way!)</w:t>
      </w:r>
    </w:p>
    <w:p w14:paraId="4409CF89" w14:textId="77777777" w:rsidR="00545E29" w:rsidRDefault="002649E9">
      <w:pPr>
        <w:pStyle w:val="Heading3"/>
      </w:pPr>
      <w:bookmarkStart w:id="2" w:name="_ayc0yq87km1y" w:colFirst="0" w:colLast="0"/>
      <w:bookmarkEnd w:id="2"/>
      <w:r>
        <w:t>Orange segments</w:t>
      </w:r>
    </w:p>
    <w:p w14:paraId="476BA3AB" w14:textId="77777777" w:rsidR="00545E29" w:rsidRDefault="002649E9">
      <w:pPr>
        <w:rPr>
          <w:sz w:val="23"/>
          <w:szCs w:val="23"/>
          <w:highlight w:val="white"/>
        </w:rPr>
      </w:pPr>
      <w:r>
        <w:t xml:space="preserve">Original puzzle: </w:t>
      </w:r>
      <w:hyperlink r:id="rId7">
        <w:r>
          <w:rPr>
            <w:color w:val="1155CC"/>
            <w:sz w:val="23"/>
            <w:szCs w:val="23"/>
            <w:highlight w:val="white"/>
            <w:u w:val="single"/>
          </w:rPr>
          <w:t>https://twitter.com/Cshearer41/status/1051885019357171713?s=20</w:t>
        </w:r>
      </w:hyperlink>
    </w:p>
    <w:p w14:paraId="0772BC5A" w14:textId="77777777" w:rsidR="00545E29" w:rsidRDefault="002649E9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</w:rPr>
        <w:drawing>
          <wp:inline distT="114300" distB="114300" distL="114300" distR="114300" wp14:anchorId="278F9071" wp14:editId="49A518AA">
            <wp:extent cx="5534025" cy="33242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08B61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A nice animation that can easily be developed into a full solution: </w:t>
      </w:r>
      <w:hyperlink r:id="rId9">
        <w:r>
          <w:rPr>
            <w:color w:val="1155CC"/>
            <w:sz w:val="23"/>
            <w:szCs w:val="23"/>
            <w:highlight w:val="white"/>
            <w:u w:val="single"/>
          </w:rPr>
          <w:t>https://twitter.com/ilarrosac/status/1052143770941227009</w:t>
        </w:r>
      </w:hyperlink>
    </w:p>
    <w:p w14:paraId="0E412B36" w14:textId="77777777" w:rsidR="002649E9" w:rsidRDefault="002649E9">
      <w:pPr>
        <w:rPr>
          <w:color w:val="434343"/>
          <w:sz w:val="28"/>
          <w:szCs w:val="28"/>
        </w:rPr>
      </w:pPr>
      <w:bookmarkStart w:id="3" w:name="_gn6d0zol2oja" w:colFirst="0" w:colLast="0"/>
      <w:bookmarkEnd w:id="3"/>
      <w:r>
        <w:br w:type="page"/>
      </w:r>
    </w:p>
    <w:p w14:paraId="2ADFFB68" w14:textId="3D15F412" w:rsidR="00545E29" w:rsidRDefault="002649E9">
      <w:pPr>
        <w:pStyle w:val="Heading3"/>
      </w:pPr>
      <w:r>
        <w:lastRenderedPageBreak/>
        <w:t>Spiral</w:t>
      </w:r>
    </w:p>
    <w:p w14:paraId="6DBC7F39" w14:textId="77777777" w:rsidR="00545E29" w:rsidRDefault="002649E9">
      <w:pPr>
        <w:rPr>
          <w:sz w:val="23"/>
          <w:szCs w:val="23"/>
          <w:highlight w:val="white"/>
        </w:rPr>
      </w:pPr>
      <w:hyperlink r:id="rId10">
        <w:r>
          <w:rPr>
            <w:color w:val="1155CC"/>
            <w:sz w:val="23"/>
            <w:szCs w:val="23"/>
            <w:highlight w:val="white"/>
            <w:u w:val="single"/>
          </w:rPr>
          <w:t>https://twitter.com/Cshearer41/status/1047587722750296064?s=20</w:t>
        </w:r>
      </w:hyperlink>
    </w:p>
    <w:p w14:paraId="7369A19E" w14:textId="77777777" w:rsidR="00545E29" w:rsidRDefault="002649E9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</w:rPr>
        <w:drawing>
          <wp:inline distT="114300" distB="114300" distL="114300" distR="114300" wp14:anchorId="5DB014E3" wp14:editId="471E2E38">
            <wp:extent cx="5505450" cy="5067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6A2A9A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A nice solution: </w:t>
      </w:r>
      <w:hyperlink r:id="rId12">
        <w:r>
          <w:rPr>
            <w:color w:val="1155CC"/>
            <w:sz w:val="23"/>
            <w:szCs w:val="23"/>
            <w:highlight w:val="white"/>
            <w:u w:val="single"/>
          </w:rPr>
          <w:t>https://twitter.com/ilarrosac/status/1047767031020507136</w:t>
        </w:r>
      </w:hyperlink>
    </w:p>
    <w:p w14:paraId="6C1F9B93" w14:textId="77777777" w:rsidR="002649E9" w:rsidRDefault="002649E9">
      <w:pPr>
        <w:rPr>
          <w:color w:val="434343"/>
          <w:sz w:val="28"/>
          <w:szCs w:val="28"/>
        </w:rPr>
      </w:pPr>
      <w:bookmarkStart w:id="4" w:name="_7zztb89ldjg8" w:colFirst="0" w:colLast="0"/>
      <w:bookmarkEnd w:id="4"/>
      <w:r>
        <w:br w:type="page"/>
      </w:r>
    </w:p>
    <w:p w14:paraId="21F127B2" w14:textId="752373D5" w:rsidR="00545E29" w:rsidRDefault="002649E9">
      <w:pPr>
        <w:pStyle w:val="Heading3"/>
      </w:pPr>
      <w:r>
        <w:lastRenderedPageBreak/>
        <w:t>Stripy hexagon</w:t>
      </w:r>
    </w:p>
    <w:p w14:paraId="3B8C91A9" w14:textId="77777777" w:rsidR="00545E29" w:rsidRDefault="002649E9">
      <w:pPr>
        <w:rPr>
          <w:sz w:val="23"/>
          <w:szCs w:val="23"/>
          <w:highlight w:val="white"/>
        </w:rPr>
      </w:pPr>
      <w:hyperlink r:id="rId13">
        <w:r>
          <w:rPr>
            <w:color w:val="1155CC"/>
            <w:sz w:val="23"/>
            <w:szCs w:val="23"/>
            <w:highlight w:val="white"/>
            <w:u w:val="single"/>
          </w:rPr>
          <w:t>https://twitter.com/Cshearer41/status/1084479001110958083?s=20</w:t>
        </w:r>
      </w:hyperlink>
    </w:p>
    <w:p w14:paraId="1ABCCA80" w14:textId="77777777" w:rsidR="00545E29" w:rsidRDefault="002649E9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</w:rPr>
        <w:drawing>
          <wp:inline distT="114300" distB="114300" distL="114300" distR="114300" wp14:anchorId="6BDFE771" wp14:editId="07BED6BC">
            <wp:extent cx="5543550" cy="32766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15CA0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A nice hint: </w:t>
      </w:r>
      <w:hyperlink r:id="rId15">
        <w:r>
          <w:rPr>
            <w:color w:val="1155CC"/>
            <w:sz w:val="23"/>
            <w:szCs w:val="23"/>
            <w:highlight w:val="white"/>
            <w:u w:val="single"/>
          </w:rPr>
          <w:t>https://twitter.com/nabadvin/status/1084485900787171329</w:t>
        </w:r>
      </w:hyperlink>
    </w:p>
    <w:p w14:paraId="0949C882" w14:textId="77777777" w:rsidR="002649E9" w:rsidRDefault="002649E9">
      <w:pPr>
        <w:rPr>
          <w:color w:val="434343"/>
          <w:sz w:val="28"/>
          <w:szCs w:val="28"/>
        </w:rPr>
      </w:pPr>
      <w:bookmarkStart w:id="5" w:name="_btlzfmq2n7nh" w:colFirst="0" w:colLast="0"/>
      <w:bookmarkEnd w:id="5"/>
      <w:r>
        <w:br w:type="page"/>
      </w:r>
    </w:p>
    <w:p w14:paraId="4A3B54F2" w14:textId="13A05782" w:rsidR="00545E29" w:rsidRDefault="002649E9">
      <w:pPr>
        <w:pStyle w:val="Heading3"/>
      </w:pPr>
      <w:r>
        <w:lastRenderedPageBreak/>
        <w:t>Sunshine</w:t>
      </w:r>
    </w:p>
    <w:p w14:paraId="61369430" w14:textId="77777777" w:rsidR="00545E29" w:rsidRDefault="002649E9">
      <w:pPr>
        <w:rPr>
          <w:sz w:val="23"/>
          <w:szCs w:val="23"/>
          <w:highlight w:val="white"/>
        </w:rPr>
      </w:pPr>
      <w:hyperlink r:id="rId16">
        <w:r>
          <w:rPr>
            <w:color w:val="1155CC"/>
            <w:sz w:val="23"/>
            <w:szCs w:val="23"/>
            <w:highlight w:val="white"/>
            <w:u w:val="single"/>
          </w:rPr>
          <w:t>https://twitter.com/Cshearer41/status/1087429545362370561?s=20</w:t>
        </w:r>
      </w:hyperlink>
    </w:p>
    <w:p w14:paraId="05DFF232" w14:textId="77777777" w:rsidR="00545E29" w:rsidRDefault="002649E9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</w:rPr>
        <w:drawing>
          <wp:inline distT="114300" distB="114300" distL="114300" distR="114300" wp14:anchorId="3F40A75D" wp14:editId="2E61760D">
            <wp:extent cx="5486400" cy="34766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7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B2C32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A nice animated hint: </w:t>
      </w:r>
      <w:hyperlink r:id="rId18">
        <w:r>
          <w:rPr>
            <w:color w:val="1155CC"/>
            <w:sz w:val="23"/>
            <w:szCs w:val="23"/>
            <w:highlight w:val="white"/>
            <w:u w:val="single"/>
          </w:rPr>
          <w:t>https://twitter.com/ilarrosac/status/1087440963730059265</w:t>
        </w:r>
      </w:hyperlink>
    </w:p>
    <w:p w14:paraId="73BB77AB" w14:textId="77777777" w:rsidR="00545E29" w:rsidRDefault="002649E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Still requires a little bit of work to get the full solution, possibly using area scale factors.</w:t>
      </w:r>
    </w:p>
    <w:p w14:paraId="379330F4" w14:textId="77777777" w:rsidR="002649E9" w:rsidRDefault="002649E9">
      <w:pPr>
        <w:rPr>
          <w:color w:val="434343"/>
          <w:sz w:val="28"/>
          <w:szCs w:val="28"/>
        </w:rPr>
      </w:pPr>
      <w:bookmarkStart w:id="6" w:name="_5m74leyl8sly" w:colFirst="0" w:colLast="0"/>
      <w:bookmarkEnd w:id="6"/>
      <w:r>
        <w:br w:type="page"/>
      </w:r>
    </w:p>
    <w:p w14:paraId="79EABE8C" w14:textId="6E9DD221" w:rsidR="00545E29" w:rsidRDefault="002649E9">
      <w:pPr>
        <w:pStyle w:val="Heading3"/>
      </w:pPr>
      <w:r>
        <w:lastRenderedPageBreak/>
        <w:t>Stack of squares</w:t>
      </w:r>
    </w:p>
    <w:p w14:paraId="3D9D0290" w14:textId="77777777" w:rsidR="00545E29" w:rsidRDefault="002649E9">
      <w:pPr>
        <w:rPr>
          <w:sz w:val="23"/>
          <w:szCs w:val="23"/>
          <w:highlight w:val="white"/>
        </w:rPr>
      </w:pPr>
      <w:hyperlink r:id="rId19">
        <w:r>
          <w:rPr>
            <w:color w:val="1155CC"/>
            <w:sz w:val="23"/>
            <w:szCs w:val="23"/>
            <w:highlight w:val="white"/>
            <w:u w:val="single"/>
          </w:rPr>
          <w:t>https://twitter.com/Cshearer41/status/1216308670931271680?s=20</w:t>
        </w:r>
      </w:hyperlink>
    </w:p>
    <w:p w14:paraId="4B7811F9" w14:textId="77777777" w:rsidR="00545E29" w:rsidRDefault="00545E29">
      <w:pPr>
        <w:rPr>
          <w:sz w:val="23"/>
          <w:szCs w:val="23"/>
          <w:highlight w:val="white"/>
        </w:rPr>
      </w:pPr>
    </w:p>
    <w:p w14:paraId="5856581E" w14:textId="77777777" w:rsidR="00545E29" w:rsidRDefault="002649E9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</w:rPr>
        <w:drawing>
          <wp:inline distT="114300" distB="114300" distL="114300" distR="114300" wp14:anchorId="6BFA8D56" wp14:editId="060D1A6D">
            <wp:extent cx="5495925" cy="292417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F6EDD" w14:textId="77777777" w:rsidR="00545E29" w:rsidRDefault="002649E9">
      <w:r>
        <w:t xml:space="preserve">This one is unusual in that there’s not enough information given in the diagram to accurately draw it, so a brute force approach won’t work here unless you’re willing to make some assumptions. However, it does open up some alternative methods of solution, such as this one: </w:t>
      </w:r>
      <w:hyperlink r:id="rId21">
        <w:r>
          <w:rPr>
            <w:color w:val="1155CC"/>
            <w:u w:val="single"/>
          </w:rPr>
          <w:t>https://twitter.com/chzachau/status/1216338160667570177</w:t>
        </w:r>
      </w:hyperlink>
    </w:p>
    <w:p w14:paraId="4ACCC058" w14:textId="77777777" w:rsidR="00545E29" w:rsidRDefault="00545E29"/>
    <w:p w14:paraId="2BFBC251" w14:textId="77777777" w:rsidR="00545E29" w:rsidRDefault="002649E9">
      <w:r>
        <w:t xml:space="preserve">Or, using rearrangement, you can solve it in the general case: </w:t>
      </w:r>
      <w:hyperlink r:id="rId22">
        <w:r>
          <w:rPr>
            <w:color w:val="1155CC"/>
            <w:u w:val="single"/>
          </w:rPr>
          <w:t>https://twitter.com/edderiofer/status/1216309447070552064</w:t>
        </w:r>
      </w:hyperlink>
    </w:p>
    <w:p w14:paraId="745A68CD" w14:textId="77777777" w:rsidR="00545E29" w:rsidRDefault="00545E29"/>
    <w:p w14:paraId="4B737656" w14:textId="77777777" w:rsidR="00545E29" w:rsidRDefault="002649E9">
      <w:r>
        <w:t xml:space="preserve">This animation illustrates that it always works: </w:t>
      </w:r>
      <w:hyperlink r:id="rId23">
        <w:r>
          <w:rPr>
            <w:color w:val="1155CC"/>
            <w:u w:val="single"/>
          </w:rPr>
          <w:t>https://twitter.com/PerHenrikChri</w:t>
        </w:r>
        <w:r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>1/status/1216401118781112322</w:t>
        </w:r>
      </w:hyperlink>
    </w:p>
    <w:sectPr w:rsidR="00545E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29"/>
    <w:rsid w:val="002649E9"/>
    <w:rsid w:val="005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E156"/>
  <w15:docId w15:val="{4B77D824-B63F-497D-B5BB-F0BA28B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Cshearer41/status/1084479001110958083?s=20" TargetMode="External"/><Relationship Id="rId18" Type="http://schemas.openxmlformats.org/officeDocument/2006/relationships/hyperlink" Target="https://twitter.com/ilarrosac/status/108744096373005926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chzachau/status/1216338160667570177" TargetMode="External"/><Relationship Id="rId7" Type="http://schemas.openxmlformats.org/officeDocument/2006/relationships/hyperlink" Target="https://twitter.com/Cshearer41/status/1051885019357171713?s=20" TargetMode="External"/><Relationship Id="rId12" Type="http://schemas.openxmlformats.org/officeDocument/2006/relationships/hyperlink" Target="https://twitter.com/ilarrosac/status/1047767031020507136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shearer41/status/1087429545362370561?s=20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nabadvin/status/1084485900787171329" TargetMode="External"/><Relationship Id="rId23" Type="http://schemas.openxmlformats.org/officeDocument/2006/relationships/hyperlink" Target="https://twitter.com/PerHenrikChris1/status/1216401118781112322" TargetMode="External"/><Relationship Id="rId10" Type="http://schemas.openxmlformats.org/officeDocument/2006/relationships/hyperlink" Target="https://twitter.com/Cshearer41/status/1047587722750296064?s=20" TargetMode="External"/><Relationship Id="rId19" Type="http://schemas.openxmlformats.org/officeDocument/2006/relationships/hyperlink" Target="https://twitter.com/Cshearer41/status/1216308670931271680?s=20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ilarrosac/status/105214377094122700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twitter.com/edderiofer/status/1216309447070552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EECB00EA1B4A846A21250F7B2EC1" ma:contentTypeVersion="33" ma:contentTypeDescription="Create a new document." ma:contentTypeScope="" ma:versionID="1e4827250e601b3f643934a2765276c3">
  <xsd:schema xmlns:xsd="http://www.w3.org/2001/XMLSchema" xmlns:xs="http://www.w3.org/2001/XMLSchema" xmlns:p="http://schemas.microsoft.com/office/2006/metadata/properties" xmlns:ns3="ed503fc9-7c58-4eca-96c8-18b9dd623345" xmlns:ns4="7e3cb2c0-fd2b-4f5e-b433-8c7d36dfe35c" targetNamespace="http://schemas.microsoft.com/office/2006/metadata/properties" ma:root="true" ma:fieldsID="66ee092f0ecd78efbe90364352d2c1ac" ns3:_="" ns4:_="">
    <xsd:import namespace="ed503fc9-7c58-4eca-96c8-18b9dd623345"/>
    <xsd:import namespace="7e3cb2c0-fd2b-4f5e-b433-8c7d36dfe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3fc9-7c58-4eca-96c8-18b9dd62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2c0-fd2b-4f5e-b433-8c7d36dfe3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3cb2c0-fd2b-4f5e-b433-8c7d36dfe35c" xsi:nil="true"/>
    <Invited_Students xmlns="7e3cb2c0-fd2b-4f5e-b433-8c7d36dfe35c" xsi:nil="true"/>
    <IsNotebookLocked xmlns="7e3cb2c0-fd2b-4f5e-b433-8c7d36dfe35c" xsi:nil="true"/>
    <FolderType xmlns="7e3cb2c0-fd2b-4f5e-b433-8c7d36dfe35c" xsi:nil="true"/>
    <Has_Teacher_Only_SectionGroup xmlns="7e3cb2c0-fd2b-4f5e-b433-8c7d36dfe35c" xsi:nil="true"/>
    <Is_Collaboration_Space_Locked xmlns="7e3cb2c0-fd2b-4f5e-b433-8c7d36dfe35c" xsi:nil="true"/>
    <Teachers xmlns="7e3cb2c0-fd2b-4f5e-b433-8c7d36dfe35c">
      <UserInfo>
        <DisplayName/>
        <AccountId xsi:nil="true"/>
        <AccountType/>
      </UserInfo>
    </Teachers>
    <Self_Registration_Enabled xmlns="7e3cb2c0-fd2b-4f5e-b433-8c7d36dfe35c" xsi:nil="true"/>
    <CultureName xmlns="7e3cb2c0-fd2b-4f5e-b433-8c7d36dfe35c" xsi:nil="true"/>
    <TeamsChannelId xmlns="7e3cb2c0-fd2b-4f5e-b433-8c7d36dfe35c" xsi:nil="true"/>
    <NotebookType xmlns="7e3cb2c0-fd2b-4f5e-b433-8c7d36dfe35c" xsi:nil="true"/>
    <Student_Groups xmlns="7e3cb2c0-fd2b-4f5e-b433-8c7d36dfe35c">
      <UserInfo>
        <DisplayName/>
        <AccountId xsi:nil="true"/>
        <AccountType/>
      </UserInfo>
    </Student_Groups>
    <Templates xmlns="7e3cb2c0-fd2b-4f5e-b433-8c7d36dfe35c" xsi:nil="true"/>
    <DefaultSectionNames xmlns="7e3cb2c0-fd2b-4f5e-b433-8c7d36dfe35c" xsi:nil="true"/>
    <AppVersion xmlns="7e3cb2c0-fd2b-4f5e-b433-8c7d36dfe35c" xsi:nil="true"/>
    <LMS_Mappings xmlns="7e3cb2c0-fd2b-4f5e-b433-8c7d36dfe35c" xsi:nil="true"/>
    <Owner xmlns="7e3cb2c0-fd2b-4f5e-b433-8c7d36dfe35c">
      <UserInfo>
        <DisplayName/>
        <AccountId xsi:nil="true"/>
        <AccountType/>
      </UserInfo>
    </Owner>
    <Students xmlns="7e3cb2c0-fd2b-4f5e-b433-8c7d36dfe35c">
      <UserInfo>
        <DisplayName/>
        <AccountId xsi:nil="true"/>
        <AccountType/>
      </UserInfo>
    </Students>
    <Distribution_Groups xmlns="7e3cb2c0-fd2b-4f5e-b433-8c7d36dfe35c" xsi:nil="true"/>
    <Math_Settings xmlns="7e3cb2c0-fd2b-4f5e-b433-8c7d36dfe35c" xsi:nil="true"/>
  </documentManagement>
</p:properties>
</file>

<file path=customXml/itemProps1.xml><?xml version="1.0" encoding="utf-8"?>
<ds:datastoreItem xmlns:ds="http://schemas.openxmlformats.org/officeDocument/2006/customXml" ds:itemID="{09CDD707-A2D3-4C7A-86C0-57D84618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3fc9-7c58-4eca-96c8-18b9dd623345"/>
    <ds:schemaRef ds:uri="7e3cb2c0-fd2b-4f5e-b433-8c7d36df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F704-C1F2-49F9-A396-1D242203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09BEF-1624-4CD5-A572-A6A09EC3A720}">
  <ds:schemaRefs>
    <ds:schemaRef ds:uri="http://schemas.microsoft.com/office/2006/metadata/properties"/>
    <ds:schemaRef ds:uri="http://schemas.microsoft.com/office/infopath/2007/PartnerControls"/>
    <ds:schemaRef ds:uri="7e3cb2c0-fd2b-4f5e-b433-8c7d36dfe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2</cp:revision>
  <dcterms:created xsi:type="dcterms:W3CDTF">2020-06-19T22:19:00Z</dcterms:created>
  <dcterms:modified xsi:type="dcterms:W3CDTF">2020-06-19T22:19:00Z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0x01010066E1EECB00EA1B4A846A21250F7B2EC1</vt:lpwstr>
  </property>
</Properties>
</file>